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6"/>
          <w:szCs w:val="36"/>
        </w:rPr>
      </w:pPr>
      <w:r w:rsidDel="00000000" w:rsidR="00000000" w:rsidRPr="00000000">
        <w:rPr>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-295643</wp:posOffset>
                </wp:positionH>
                <wp:positionV relativeFrom="paragraph">
                  <wp:posOffset>-274378</wp:posOffset>
                </wp:positionV>
                <wp:extent cx="5161280" cy="2470927"/>
                <wp:effectExtent b="0" l="0" r="0" t="0"/>
                <wp:wrapNone/>
                <wp:docPr id="1090593044" name=""/>
                <a:graphic>
                  <a:graphicData uri="http://schemas.microsoft.com/office/word/2010/wordprocessingShape">
                    <wps:wsp>
                      <wps:cNvSpPr/>
                      <wps:cNvPr id="2" name="Shape 2"/>
                      <wps:spPr>
                        <a:xfrm>
                          <a:off x="2778060" y="2637000"/>
                          <a:ext cx="5135880" cy="2286000"/>
                        </a:xfrm>
                        <a:prstGeom prst="roundRect">
                          <a:avLst>
                            <a:gd fmla="val 16667" name="adj"/>
                          </a:avLst>
                        </a:prstGeom>
                        <a:solidFill>
                          <a:srgbClr val="E1EFD8"/>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Expressive Arts and Design</w:t>
                            </w:r>
                            <w:r w:rsidDel="00000000" w:rsidR="00000000" w:rsidRPr="00000000">
                              <w:rPr>
                                <w:rFonts w:ascii="Comic Sans MS" w:cs="Comic Sans MS" w:eastAsia="Comic Sans MS" w:hAnsi="Comic Sans MS"/>
                                <w:b w:val="1"/>
                                <w:i w:val="0"/>
                                <w:smallCaps w:val="0"/>
                                <w:strike w:val="0"/>
                                <w:color w:val="000000"/>
                                <w:sz w:val="18"/>
                                <w:vertAlign w:val="baseline"/>
                              </w:rPr>
                              <w:t xml:space="preserve">  - </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1"/>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Weekly music sessions</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Using materials such as paint, drawing, junk modelling and natural objects</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Exploring techniques such as fixing, joining, designing, cutting, sticking and collage </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Singing familiar songs and nursery rhymes </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Role play, dressing up, playing instruments and small world play </w:t>
                            </w:r>
                          </w:p>
                          <w:p w:rsidR="00000000" w:rsidDel="00000000" w:rsidP="00000000" w:rsidRDefault="00000000" w:rsidRPr="00000000">
                            <w:pPr>
                              <w:spacing w:after="200" w:before="0" w:line="275.9999942779541"/>
                              <w:ind w:left="720" w:right="0" w:firstLine="36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Learning and performing songs for our Christmas Performance</w:t>
                            </w:r>
                            <w:r w:rsidDel="00000000" w:rsidR="00000000" w:rsidRPr="00000000">
                              <w:rPr>
                                <w:rFonts w:ascii="Comic Sans MS" w:cs="Comic Sans MS" w:eastAsia="Comic Sans MS" w:hAnsi="Comic Sans MS"/>
                                <w:b w:val="0"/>
                                <w:i w:val="0"/>
                                <w:smallCaps w:val="0"/>
                                <w:strike w:val="0"/>
                                <w:color w:val="000000"/>
                                <w:sz w:val="18"/>
                                <w:vertAlign w:val="baseline"/>
                              </w:rPr>
                              <w:br w:type="textWrapping"/>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-295643</wp:posOffset>
                </wp:positionH>
                <wp:positionV relativeFrom="paragraph">
                  <wp:posOffset>-274378</wp:posOffset>
                </wp:positionV>
                <wp:extent cx="5161280" cy="2470927"/>
                <wp:effectExtent b="0" l="0" r="0" t="0"/>
                <wp:wrapNone/>
                <wp:docPr id="1090593044"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161280" cy="247092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4935573</wp:posOffset>
                </wp:positionH>
                <wp:positionV relativeFrom="paragraph">
                  <wp:posOffset>-295643</wp:posOffset>
                </wp:positionV>
                <wp:extent cx="5245735" cy="2322032"/>
                <wp:effectExtent b="0" l="0" r="0" t="0"/>
                <wp:wrapNone/>
                <wp:docPr id="1090593045" name=""/>
                <a:graphic>
                  <a:graphicData uri="http://schemas.microsoft.com/office/word/2010/wordprocessingShape">
                    <wps:wsp>
                      <wps:cNvSpPr/>
                      <wps:cNvPr id="3" name="Shape 3"/>
                      <wps:spPr>
                        <a:xfrm>
                          <a:off x="2735833" y="2631684"/>
                          <a:ext cx="5220335" cy="2296632"/>
                        </a:xfrm>
                        <a:prstGeom prst="roundRect">
                          <a:avLst>
                            <a:gd fmla="val 16667" name="adj"/>
                          </a:avLst>
                        </a:prstGeom>
                        <a:solidFill>
                          <a:srgbClr val="E1EFD8"/>
                        </a:solidFill>
                        <a:ln cap="flat" cmpd="sng" w="25400">
                          <a:solidFill>
                            <a:schemeClr val="dk1"/>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Understanding the World-</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People and Communities: </w:t>
                            </w:r>
                            <w:r w:rsidDel="00000000" w:rsidR="00000000" w:rsidRPr="00000000">
                              <w:rPr>
                                <w:rFonts w:ascii="Comic Sans MS" w:cs="Comic Sans MS" w:eastAsia="Comic Sans MS" w:hAnsi="Comic Sans MS"/>
                                <w:b w:val="0"/>
                                <w:i w:val="0"/>
                                <w:smallCaps w:val="0"/>
                                <w:strike w:val="0"/>
                                <w:color w:val="000000"/>
                                <w:sz w:val="20"/>
                                <w:vertAlign w:val="baseline"/>
                              </w:rPr>
                              <w:t xml:space="preserve">Our Families; Harvest Festival, Diwali, Christmas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RE: </w:t>
                            </w:r>
                            <w:r w:rsidDel="00000000" w:rsidR="00000000" w:rsidRPr="00000000">
                              <w:rPr>
                                <w:rFonts w:ascii="Comic Sans MS" w:cs="Comic Sans MS" w:eastAsia="Comic Sans MS" w:hAnsi="Comic Sans MS"/>
                                <w:b w:val="0"/>
                                <w:i w:val="0"/>
                                <w:smallCaps w:val="0"/>
                                <w:strike w:val="0"/>
                                <w:color w:val="000000"/>
                                <w:sz w:val="20"/>
                                <w:vertAlign w:val="baseline"/>
                              </w:rPr>
                              <w:t xml:space="preserve">Special People: What makes people special (focus religions: Christianity and Judaism) Christmas: What is Christmas (Christianity) Diwali (the Hindu festival of Light)</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The world: </w:t>
                            </w:r>
                            <w:r w:rsidDel="00000000" w:rsidR="00000000" w:rsidRPr="00000000">
                              <w:rPr>
                                <w:rFonts w:ascii="Comic Sans MS" w:cs="Comic Sans MS" w:eastAsia="Comic Sans MS" w:hAnsi="Comic Sans MS"/>
                                <w:b w:val="0"/>
                                <w:i w:val="0"/>
                                <w:smallCaps w:val="0"/>
                                <w:strike w:val="0"/>
                                <w:color w:val="000000"/>
                                <w:sz w:val="20"/>
                                <w:vertAlign w:val="baseline"/>
                              </w:rPr>
                              <w:t xml:space="preserve">We will look closely at the natural world and the changes of Autumn and Winter. We will think about how food and ingredients are harvested and made.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Past and present: </w:t>
                            </w:r>
                            <w:r w:rsidDel="00000000" w:rsidR="00000000" w:rsidRPr="00000000">
                              <w:rPr>
                                <w:rFonts w:ascii="Comic Sans MS" w:cs="Comic Sans MS" w:eastAsia="Comic Sans MS" w:hAnsi="Comic Sans MS"/>
                                <w:b w:val="0"/>
                                <w:i w:val="0"/>
                                <w:smallCaps w:val="0"/>
                                <w:strike w:val="0"/>
                                <w:color w:val="000000"/>
                                <w:sz w:val="20"/>
                                <w:vertAlign w:val="baseline"/>
                              </w:rPr>
                              <w:t xml:space="preserve">We will compare farming in the past and present</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4935573</wp:posOffset>
                </wp:positionH>
                <wp:positionV relativeFrom="paragraph">
                  <wp:posOffset>-295643</wp:posOffset>
                </wp:positionV>
                <wp:extent cx="5245735" cy="2322032"/>
                <wp:effectExtent b="0" l="0" r="0" t="0"/>
                <wp:wrapNone/>
                <wp:docPr id="1090593045"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245735" cy="2322032"/>
                        </a:xfrm>
                        <a:prstGeom prst="rect"/>
                        <a:ln/>
                      </pic:spPr>
                    </pic:pic>
                  </a:graphicData>
                </a:graphic>
              </wp:anchor>
            </w:drawing>
          </mc:Fallback>
        </mc:AlternateContent>
      </w:r>
    </w:p>
    <w:p w:rsidR="00000000" w:rsidDel="00000000" w:rsidP="00000000" w:rsidRDefault="00000000" w:rsidRPr="00000000" w14:paraId="00000002">
      <w:pPr>
        <w:jc w:val="center"/>
        <w:rPr>
          <w:b w:val="1"/>
          <w:bCs w:val="1"/>
          <w:sz w:val="36"/>
          <w:szCs w:val="36"/>
        </w:rPr>
      </w:pPr>
      <w:r w:rsidDel="00000000" w:rsidR="00000000" w:rsidRPr="00000000">
        <w:rPr>
          <w:rtl w:val="0"/>
        </w:rPr>
      </w:r>
    </w:p>
    <w:p w:rsidR="00000000" w:rsidDel="00000000" w:rsidP="00000000" w:rsidRDefault="00000000" w:rsidRPr="00000000" w14:paraId="00000003">
      <w:pPr>
        <w:rPr>
          <w:sz w:val="36"/>
          <w:szCs w:val="36"/>
        </w:rPr>
      </w:pPr>
      <w:r w:rsidDel="00000000" w:rsidR="00000000" w:rsidRPr="00000000">
        <w:rPr>
          <w:rtl w:val="0"/>
        </w:rPr>
      </w:r>
    </w:p>
    <w:p w:rsidR="00000000" w:rsidDel="00000000" w:rsidP="00000000" w:rsidRDefault="00000000" w:rsidRPr="00000000" w14:paraId="00000004">
      <w:pPr>
        <w:rPr>
          <w:sz w:val="36"/>
          <w:szCs w:val="36"/>
        </w:rPr>
      </w:pPr>
      <w:r w:rsidDel="00000000" w:rsidR="00000000" w:rsidRPr="00000000">
        <w:rPr>
          <w:rtl w:val="0"/>
        </w:rPr>
      </w:r>
    </w:p>
    <w:p w:rsidR="00000000" w:rsidDel="00000000" w:rsidP="00000000" w:rsidRDefault="00000000" w:rsidRPr="00000000" w14:paraId="00000005">
      <w:pPr>
        <w:rPr>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3825506</wp:posOffset>
                </wp:positionH>
                <wp:positionV relativeFrom="paragraph">
                  <wp:posOffset>120309</wp:posOffset>
                </wp:positionV>
                <wp:extent cx="2475717" cy="1519984"/>
                <wp:effectExtent b="0" l="0" r="0" t="0"/>
                <wp:wrapNone/>
                <wp:docPr id="1090593048" name=""/>
                <a:graphic>
                  <a:graphicData uri="http://schemas.microsoft.com/office/word/2010/wordprocessingShape">
                    <wps:wsp>
                      <wps:cNvSpPr/>
                      <wps:cNvPr id="6" name="Shape 6"/>
                      <wps:spPr>
                        <a:xfrm>
                          <a:off x="4114492" y="3026358"/>
                          <a:ext cx="2463017" cy="1507284"/>
                        </a:xfrm>
                        <a:prstGeom prst="rect">
                          <a:avLst/>
                        </a:prstGeom>
                        <a:noFill/>
                        <a:ln cap="flat" cmpd="sng" w="12700">
                          <a:solidFill>
                            <a:srgbClr val="538135"/>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70ad47"/>
                                <w:sz w:val="40"/>
                                <w:vertAlign w:val="baseline"/>
                              </w:rPr>
                              <w:t xml:space="preserve">Willow Class</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70ad47"/>
                                <w:sz w:val="40"/>
                                <w:vertAlign w:val="baseline"/>
                              </w:rPr>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70ad47"/>
                                <w:sz w:val="22"/>
                                <w:vertAlign w:val="baseline"/>
                              </w:rPr>
                            </w:r>
                            <w:r w:rsidDel="00000000" w:rsidR="00000000" w:rsidRPr="00000000">
                              <w:rPr>
                                <w:rFonts w:ascii="Comic Sans MS" w:cs="Comic Sans MS" w:eastAsia="Comic Sans MS" w:hAnsi="Comic Sans MS"/>
                                <w:b w:val="0"/>
                                <w:i w:val="0"/>
                                <w:smallCaps w:val="0"/>
                                <w:strike w:val="0"/>
                                <w:color w:val="70ad47"/>
                                <w:sz w:val="40"/>
                                <w:vertAlign w:val="baseline"/>
                              </w:rPr>
                              <w:t xml:space="preserve">Autumn 2026</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3825506</wp:posOffset>
                </wp:positionH>
                <wp:positionV relativeFrom="paragraph">
                  <wp:posOffset>120309</wp:posOffset>
                </wp:positionV>
                <wp:extent cx="2475717" cy="1519984"/>
                <wp:effectExtent b="0" l="0" r="0" t="0"/>
                <wp:wrapNone/>
                <wp:docPr id="109059304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475717" cy="151998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-242480</wp:posOffset>
                </wp:positionH>
                <wp:positionV relativeFrom="paragraph">
                  <wp:posOffset>252184</wp:posOffset>
                </wp:positionV>
                <wp:extent cx="3383265" cy="3472180"/>
                <wp:effectExtent b="0" l="0" r="0" t="0"/>
                <wp:wrapNone/>
                <wp:docPr id="1090593047" name=""/>
                <a:graphic>
                  <a:graphicData uri="http://schemas.microsoft.com/office/word/2010/wordprocessingShape">
                    <wps:wsp>
                      <wps:cNvSpPr/>
                      <wps:cNvPr id="5" name="Shape 5"/>
                      <wps:spPr>
                        <a:xfrm>
                          <a:off x="3667068" y="2056610"/>
                          <a:ext cx="3357865" cy="3446780"/>
                        </a:xfrm>
                        <a:prstGeom prst="roundRect">
                          <a:avLst>
                            <a:gd fmla="val 16667" name="adj"/>
                          </a:avLst>
                        </a:prstGeom>
                        <a:solidFill>
                          <a:srgbClr val="E1EFD8"/>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Literacy –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Our Talk4Writing stories and texts will be: </w:t>
                            </w:r>
                            <w:r w:rsidDel="00000000" w:rsidR="00000000" w:rsidRPr="00000000">
                              <w:rPr>
                                <w:rFonts w:ascii="Comic Sans MS" w:cs="Comic Sans MS" w:eastAsia="Comic Sans MS" w:hAnsi="Comic Sans MS"/>
                                <w:b w:val="1"/>
                                <w:i w:val="1"/>
                                <w:smallCaps w:val="0"/>
                                <w:strike w:val="0"/>
                                <w:color w:val="000000"/>
                                <w:sz w:val="18"/>
                                <w:vertAlign w:val="baseline"/>
                              </w:rPr>
                              <w:t xml:space="preserve">Little Red Hen, We’re Going on a Bear Hunt, Owl Babies and Stickman </w:t>
                            </w:r>
                            <w:r w:rsidDel="00000000" w:rsidR="00000000" w:rsidRPr="00000000">
                              <w:rPr>
                                <w:rFonts w:ascii="Comic Sans MS" w:cs="Comic Sans MS" w:eastAsia="Comic Sans MS" w:hAnsi="Comic Sans MS"/>
                                <w:b w:val="0"/>
                                <w:i w:val="0"/>
                                <w:smallCaps w:val="0"/>
                                <w:strike w:val="0"/>
                                <w:color w:val="000000"/>
                                <w:sz w:val="18"/>
                                <w:vertAlign w:val="baseline"/>
                              </w:rPr>
                              <w:t xml:space="preserve">We will start by enjoying and sharing these stories and will eventually involve learning them off by heart and adapting the stories to make our own. We will use story maps to retell stories and use actions to recite and act them out. Our Independent Writing Wall will celebrate all our own mark making. We will play lots of games that help us to listen and hear sounds and rhymes in words. In our daily phonics sessions, we will be introduced to our first sounds</w:t>
                            </w:r>
                            <w:r w:rsidDel="00000000" w:rsidR="00000000" w:rsidRPr="00000000">
                              <w:rPr>
                                <w:rFonts w:ascii="Comic Sans MS" w:cs="Comic Sans MS" w:eastAsia="Comic Sans MS" w:hAnsi="Comic Sans MS"/>
                                <w:b w:val="1"/>
                                <w:i w:val="0"/>
                                <w:smallCaps w:val="0"/>
                                <w:strike w:val="0"/>
                                <w:color w:val="000000"/>
                                <w:sz w:val="18"/>
                                <w:vertAlign w:val="baseline"/>
                              </w:rPr>
                              <w:t xml:space="preserve"> </w:t>
                            </w:r>
                            <w:r w:rsidDel="00000000" w:rsidR="00000000" w:rsidRPr="00000000">
                              <w:rPr>
                                <w:rFonts w:ascii="Comic Sans MS" w:cs="Comic Sans MS" w:eastAsia="Comic Sans MS" w:hAnsi="Comic Sans MS"/>
                                <w:b w:val="0"/>
                                <w:i w:val="0"/>
                                <w:smallCaps w:val="0"/>
                                <w:strike w:val="0"/>
                                <w:color w:val="000000"/>
                                <w:sz w:val="18"/>
                                <w:vertAlign w:val="baseline"/>
                              </w:rPr>
                              <w:t xml:space="preserve">and letters that help us read and write by following the Little Wandle scheme for our group sessions and do group reading everyday.</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-242480</wp:posOffset>
                </wp:positionH>
                <wp:positionV relativeFrom="paragraph">
                  <wp:posOffset>252184</wp:posOffset>
                </wp:positionV>
                <wp:extent cx="3383265" cy="3472180"/>
                <wp:effectExtent b="0" l="0" r="0" t="0"/>
                <wp:wrapNone/>
                <wp:docPr id="109059304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383265" cy="34721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6743479</wp:posOffset>
                </wp:positionH>
                <wp:positionV relativeFrom="paragraph">
                  <wp:posOffset>284727</wp:posOffset>
                </wp:positionV>
                <wp:extent cx="3285435" cy="3361840"/>
                <wp:effectExtent b="0" l="0" r="0" t="0"/>
                <wp:wrapNone/>
                <wp:docPr id="1090593051" name=""/>
                <a:graphic>
                  <a:graphicData uri="http://schemas.microsoft.com/office/word/2010/wordprocessingShape">
                    <wps:wsp>
                      <wps:cNvSpPr/>
                      <wps:cNvPr id="9" name="Shape 9"/>
                      <wps:spPr>
                        <a:xfrm>
                          <a:off x="3715983" y="2114202"/>
                          <a:ext cx="3260035" cy="3331597"/>
                        </a:xfrm>
                        <a:prstGeom prst="roundRect">
                          <a:avLst>
                            <a:gd fmla="val 16667" name="adj"/>
                          </a:avLst>
                        </a:prstGeom>
                        <a:solidFill>
                          <a:srgbClr val="E1EFD8"/>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Mathematics</w:t>
                            </w:r>
                            <w:r w:rsidDel="00000000" w:rsidR="00000000" w:rsidRPr="00000000">
                              <w:rPr>
                                <w:rFonts w:ascii="Comic Sans MS" w:cs="Comic Sans MS" w:eastAsia="Comic Sans MS" w:hAnsi="Comic Sans MS"/>
                                <w:b w:val="1"/>
                                <w:i w:val="0"/>
                                <w:smallCaps w:val="0"/>
                                <w:strike w:val="0"/>
                                <w:color w:val="000000"/>
                                <w:sz w:val="14"/>
                                <w:vertAlign w:val="baseline"/>
                              </w:rPr>
                              <w:t xml:space="preserve"> -</w:t>
                            </w:r>
                            <w:r w:rsidDel="00000000" w:rsidR="00000000" w:rsidRPr="00000000">
                              <w:rPr>
                                <w:rFonts w:ascii="Comic Sans MS" w:cs="Comic Sans MS" w:eastAsia="Comic Sans MS" w:hAnsi="Comic Sans MS"/>
                                <w:b w:val="1"/>
                                <w:i w:val="0"/>
                                <w:smallCaps w:val="0"/>
                                <w:strike w:val="0"/>
                                <w:color w:val="000000"/>
                                <w:sz w:val="14"/>
                                <w:vertAlign w:val="baseline"/>
                              </w:rPr>
                              <w:br w:type="textWrapping"/>
                            </w:r>
                            <w:r w:rsidDel="00000000" w:rsidR="00000000" w:rsidRPr="00000000">
                              <w:rPr>
                                <w:rFonts w:ascii="Comic Sans MS" w:cs="Comic Sans MS" w:eastAsia="Comic Sans MS" w:hAnsi="Comic Sans MS"/>
                                <w:b w:val="1"/>
                                <w:i w:val="0"/>
                                <w:smallCaps w:val="0"/>
                                <w:strike w:val="0"/>
                                <w:color w:val="000000"/>
                                <w:sz w:val="18"/>
                                <w:vertAlign w:val="baseline"/>
                              </w:rPr>
                              <w:t xml:space="preserve">Mastering Number</w:t>
                            </w:r>
                            <w:r w:rsidDel="00000000" w:rsidR="00000000" w:rsidRPr="00000000">
                              <w:rPr>
                                <w:rFonts w:ascii="Comic Sans MS" w:cs="Comic Sans MS" w:eastAsia="Comic Sans MS" w:hAnsi="Comic Sans MS"/>
                                <w:b w:val="0"/>
                                <w:i w:val="0"/>
                                <w:smallCaps w:val="0"/>
                                <w:strike w:val="0"/>
                                <w:color w:val="000000"/>
                                <w:sz w:val="18"/>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Through lots of active and engaging games and activities, we will: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Practise </w:t>
                            </w:r>
                            <w:r w:rsidDel="00000000" w:rsidR="00000000" w:rsidRPr="00000000">
                              <w:rPr>
                                <w:rFonts w:ascii="Comic Sans MS" w:cs="Comic Sans MS" w:eastAsia="Comic Sans MS" w:hAnsi="Comic Sans MS"/>
                                <w:b w:val="1"/>
                                <w:i w:val="0"/>
                                <w:smallCaps w:val="0"/>
                                <w:strike w:val="0"/>
                                <w:color w:val="000000"/>
                                <w:sz w:val="18"/>
                                <w:vertAlign w:val="baseline"/>
                              </w:rPr>
                              <w:t xml:space="preserve">subitising</w:t>
                            </w:r>
                            <w:r w:rsidDel="00000000" w:rsidR="00000000" w:rsidRPr="00000000">
                              <w:rPr>
                                <w:rFonts w:ascii="Comic Sans MS" w:cs="Comic Sans MS" w:eastAsia="Comic Sans MS" w:hAnsi="Comic Sans MS"/>
                                <w:b w:val="0"/>
                                <w:i w:val="0"/>
                                <w:smallCaps w:val="0"/>
                                <w:strike w:val="0"/>
                                <w:color w:val="000000"/>
                                <w:sz w:val="18"/>
                                <w:vertAlign w:val="baseline"/>
                              </w:rPr>
                              <w:t xml:space="preserve"> (to ‘see’ or recognise an amount/quantity without needing to count)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Identify when to subitise and when to count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Focus on counting skills, including counting objects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Explore the </w:t>
                            </w:r>
                            <w:r w:rsidDel="00000000" w:rsidR="00000000" w:rsidRPr="00000000">
                              <w:rPr>
                                <w:rFonts w:ascii="Comic Sans MS" w:cs="Comic Sans MS" w:eastAsia="Comic Sans MS" w:hAnsi="Comic Sans MS"/>
                                <w:b w:val="1"/>
                                <w:i w:val="0"/>
                                <w:smallCaps w:val="0"/>
                                <w:strike w:val="0"/>
                                <w:color w:val="000000"/>
                                <w:sz w:val="18"/>
                                <w:vertAlign w:val="baseline"/>
                              </w:rPr>
                              <w:t xml:space="preserve">composition</w:t>
                            </w:r>
                            <w:r w:rsidDel="00000000" w:rsidR="00000000" w:rsidRPr="00000000">
                              <w:rPr>
                                <w:rFonts w:ascii="Comic Sans MS" w:cs="Comic Sans MS" w:eastAsia="Comic Sans MS" w:hAnsi="Comic Sans MS"/>
                                <w:b w:val="0"/>
                                <w:i w:val="0"/>
                                <w:smallCaps w:val="0"/>
                                <w:strike w:val="0"/>
                                <w:color w:val="000000"/>
                                <w:sz w:val="18"/>
                                <w:vertAlign w:val="baseline"/>
                              </w:rPr>
                              <w:t xml:space="preserve"> of numbers and how they are made of 1s; the ‘fiveness of 5’; a ‘whole’ and ‘part’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Compare sets and use ‘more than’, ‘fewer than’ and ‘an equal number’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Match numbers to quantities within 10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Verbally count beyond 20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6743479</wp:posOffset>
                </wp:positionH>
                <wp:positionV relativeFrom="paragraph">
                  <wp:posOffset>284727</wp:posOffset>
                </wp:positionV>
                <wp:extent cx="3285435" cy="3361840"/>
                <wp:effectExtent b="0" l="0" r="0" t="0"/>
                <wp:wrapNone/>
                <wp:docPr id="1090593051"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3285435" cy="3361840"/>
                        </a:xfrm>
                        <a:prstGeom prst="rect"/>
                        <a:ln/>
                      </pic:spPr>
                    </pic:pic>
                  </a:graphicData>
                </a:graphic>
              </wp:anchor>
            </w:drawing>
          </mc:Fallback>
        </mc:AlternateContent>
      </w:r>
    </w:p>
    <w:p w:rsidR="00000000" w:rsidDel="00000000" w:rsidP="00000000" w:rsidRDefault="00000000" w:rsidRPr="00000000" w14:paraId="00000006">
      <w:pPr>
        <w:tabs>
          <w:tab w:val="left" w:leader="none" w:pos="6525"/>
        </w:tabs>
        <w:rPr>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-198621</wp:posOffset>
                </wp:positionH>
                <wp:positionV relativeFrom="paragraph">
                  <wp:posOffset>3344072</wp:posOffset>
                </wp:positionV>
                <wp:extent cx="4445000" cy="1441450"/>
                <wp:effectExtent b="0" l="0" r="0" t="0"/>
                <wp:wrapNone/>
                <wp:docPr id="1090593049" name=""/>
                <a:graphic>
                  <a:graphicData uri="http://schemas.microsoft.com/office/word/2010/wordprocessingShape">
                    <wps:wsp>
                      <wps:cNvSpPr/>
                      <wps:cNvPr id="7" name="Shape 7"/>
                      <wps:spPr>
                        <a:xfrm>
                          <a:off x="3136200" y="3071975"/>
                          <a:ext cx="4419600" cy="1416050"/>
                        </a:xfrm>
                        <a:prstGeom prst="roundRect">
                          <a:avLst>
                            <a:gd fmla="val 16667" name="adj"/>
                          </a:avLst>
                        </a:prstGeom>
                        <a:solidFill>
                          <a:srgbClr val="E1EFD8"/>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Personal, Social, Emotional, Development -</w:t>
                            </w:r>
                            <w:r w:rsidDel="00000000" w:rsidR="00000000" w:rsidRPr="00000000">
                              <w:rPr>
                                <w:rFonts w:ascii="Comic Sans MS" w:cs="Comic Sans MS" w:eastAsia="Comic Sans MS" w:hAnsi="Comic Sans MS"/>
                                <w:b w:val="1"/>
                                <w:i w:val="0"/>
                                <w:smallCaps w:val="0"/>
                                <w:strike w:val="0"/>
                                <w:color w:val="000000"/>
                                <w:sz w:val="16"/>
                                <w:vertAlign w:val="baseline"/>
                              </w:rPr>
                              <w:br w:type="textWrapping"/>
                            </w:r>
                            <w:r w:rsidDel="00000000" w:rsidR="00000000" w:rsidRPr="00000000">
                              <w:rPr>
                                <w:rFonts w:ascii="Comic Sans MS" w:cs="Comic Sans MS" w:eastAsia="Comic Sans MS" w:hAnsi="Comic Sans MS"/>
                                <w:b w:val="0"/>
                                <w:i w:val="0"/>
                                <w:smallCaps w:val="0"/>
                                <w:strike w:val="0"/>
                                <w:color w:val="000000"/>
                                <w:sz w:val="20"/>
                                <w:vertAlign w:val="baseline"/>
                              </w:rPr>
                              <w:t xml:space="preserve">Our focus at the beginning of term will be being ready to learn. Children will be encouraged to be </w:t>
                            </w:r>
                            <w:r w:rsidDel="00000000" w:rsidR="00000000" w:rsidRPr="00000000">
                              <w:rPr>
                                <w:rFonts w:ascii="Comic Sans MS" w:cs="Comic Sans MS" w:eastAsia="Comic Sans MS" w:hAnsi="Comic Sans MS"/>
                                <w:b w:val="1"/>
                                <w:i w:val="0"/>
                                <w:smallCaps w:val="0"/>
                                <w:strike w:val="0"/>
                                <w:color w:val="000000"/>
                                <w:sz w:val="20"/>
                                <w:vertAlign w:val="baseline"/>
                              </w:rPr>
                              <w:t xml:space="preserve">independent, confident and challenge themselves</w:t>
                            </w:r>
                            <w:r w:rsidDel="00000000" w:rsidR="00000000" w:rsidRPr="00000000">
                              <w:rPr>
                                <w:rFonts w:ascii="Comic Sans MS" w:cs="Comic Sans MS" w:eastAsia="Comic Sans MS" w:hAnsi="Comic Sans MS"/>
                                <w:b w:val="1"/>
                                <w:i w:val="0"/>
                                <w:smallCaps w:val="0"/>
                                <w:strike w:val="0"/>
                                <w:color w:val="000000"/>
                                <w:sz w:val="20"/>
                                <w:vertAlign w:val="baseline"/>
                              </w:rPr>
                              <w:br w:type="textWrapping"/>
                            </w:r>
                            <w:r w:rsidDel="00000000" w:rsidR="00000000" w:rsidRPr="00000000">
                              <w:rPr>
                                <w:rFonts w:ascii="Comic Sans MS" w:cs="Comic Sans MS" w:eastAsia="Comic Sans MS" w:hAnsi="Comic Sans MS"/>
                                <w:b w:val="1"/>
                                <w:i w:val="0"/>
                                <w:smallCaps w:val="0"/>
                                <w:strike w:val="0"/>
                                <w:color w:val="000000"/>
                                <w:sz w:val="20"/>
                                <w:vertAlign w:val="baseline"/>
                              </w:rPr>
                              <w:t xml:space="preserve"> Jigsaw PSHE lessons</w:t>
                            </w:r>
                            <w:r w:rsidDel="00000000" w:rsidR="00000000" w:rsidRPr="00000000">
                              <w:rPr>
                                <w:rFonts w:ascii="Comic Sans MS" w:cs="Comic Sans MS" w:eastAsia="Comic Sans MS" w:hAnsi="Comic Sans MS"/>
                                <w:b w:val="0"/>
                                <w:i w:val="0"/>
                                <w:smallCaps w:val="0"/>
                                <w:strike w:val="0"/>
                                <w:color w:val="000000"/>
                                <w:sz w:val="20"/>
                                <w:vertAlign w:val="baseline"/>
                              </w:rPr>
                              <w:t xml:space="preserve">: Being in My World Celebrating Difference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-198621</wp:posOffset>
                </wp:positionH>
                <wp:positionV relativeFrom="paragraph">
                  <wp:posOffset>3344072</wp:posOffset>
                </wp:positionV>
                <wp:extent cx="4445000" cy="1441450"/>
                <wp:effectExtent b="0" l="0" r="0" t="0"/>
                <wp:wrapNone/>
                <wp:docPr id="109059304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4445000" cy="144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3240723</wp:posOffset>
                </wp:positionH>
                <wp:positionV relativeFrom="paragraph">
                  <wp:posOffset>1237298</wp:posOffset>
                </wp:positionV>
                <wp:extent cx="3448276" cy="1928495"/>
                <wp:effectExtent b="0" l="0" r="0" t="0"/>
                <wp:wrapNone/>
                <wp:docPr id="1090593046" name=""/>
                <a:graphic>
                  <a:graphicData uri="http://schemas.microsoft.com/office/word/2010/wordprocessingShape">
                    <wps:wsp>
                      <wps:cNvSpPr/>
                      <wps:cNvPr id="4" name="Shape 4"/>
                      <wps:spPr>
                        <a:xfrm>
                          <a:off x="3629800" y="2823690"/>
                          <a:ext cx="3432401" cy="1912620"/>
                        </a:xfrm>
                        <a:prstGeom prst="rect">
                          <a:avLst/>
                        </a:prstGeom>
                        <a:solidFill>
                          <a:schemeClr val="lt1"/>
                        </a:solidFill>
                        <a:ln cap="flat" cmpd="sng" w="158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omic Sans MS" w:cs="Comic Sans MS" w:eastAsia="Comic Sans MS" w:hAnsi="Comic Sans MS"/>
                                <w:b w:val="0"/>
                                <w:i w:val="0"/>
                                <w:smallCaps w:val="0"/>
                                <w:strike w:val="0"/>
                                <w:color w:val="1f3864"/>
                                <w:sz w:val="18"/>
                                <w:vertAlign w:val="baseline"/>
                              </w:rPr>
                              <w:t xml:space="preserve">Our main topics will be:</w:t>
                            </w:r>
                            <w:r w:rsidDel="00000000" w:rsidR="00000000" w:rsidRPr="00000000">
                              <w:rPr>
                                <w:rFonts w:ascii="Comic Sans MS" w:cs="Comic Sans MS" w:eastAsia="Comic Sans MS" w:hAnsi="Comic Sans MS"/>
                                <w:b w:val="1"/>
                                <w:i w:val="0"/>
                                <w:smallCaps w:val="0"/>
                                <w:strike w:val="0"/>
                                <w:color w:val="1f3864"/>
                                <w:sz w:val="18"/>
                                <w:vertAlign w:val="baseline"/>
                              </w:rPr>
                              <w:t xml:space="preserve"> Foundation Phonics, Little Red Hen, We’re Going on a Bear Hunt, We’re Going on a Pumpkin Hunt, Diwali, Owl Babies, Stickman and Christmas!</w:t>
                            </w:r>
                            <w:r w:rsidDel="00000000" w:rsidR="00000000" w:rsidRPr="00000000">
                              <w:rPr>
                                <w:rFonts w:ascii="Comic Sans MS" w:cs="Comic Sans MS" w:eastAsia="Comic Sans MS" w:hAnsi="Comic Sans MS"/>
                                <w:b w:val="1"/>
                                <w:i w:val="0"/>
                                <w:smallCaps w:val="0"/>
                                <w:strike w:val="0"/>
                                <w:color w:val="000000"/>
                                <w:sz w:val="18"/>
                                <w:vertAlign w:val="baseline"/>
                              </w:rPr>
                              <w:br w:type="textWrapping"/>
                            </w:r>
                            <w:r w:rsidDel="00000000" w:rsidR="00000000" w:rsidRPr="00000000">
                              <w:rPr>
                                <w:rFonts w:ascii="Comic Sans MS" w:cs="Comic Sans MS" w:eastAsia="Comic Sans MS" w:hAnsi="Comic Sans MS"/>
                                <w:b w:val="0"/>
                                <w:i w:val="0"/>
                                <w:smallCaps w:val="0"/>
                                <w:strike w:val="0"/>
                                <w:color w:val="000000"/>
                                <w:sz w:val="16"/>
                                <w:vertAlign w:val="baseline"/>
                              </w:rPr>
                              <w:t xml:space="preserve">ALL sessions in Willow Class give children the opportunity to choose their own learning and learn through play. We call this </w:t>
                            </w:r>
                            <w:r w:rsidDel="00000000" w:rsidR="00000000" w:rsidRPr="00000000">
                              <w:rPr>
                                <w:rFonts w:ascii="Comic Sans MS" w:cs="Comic Sans MS" w:eastAsia="Comic Sans MS" w:hAnsi="Comic Sans MS"/>
                                <w:b w:val="1"/>
                                <w:i w:val="0"/>
                                <w:smallCaps w:val="0"/>
                                <w:strike w:val="0"/>
                                <w:color w:val="000000"/>
                                <w:sz w:val="16"/>
                                <w:vertAlign w:val="baseline"/>
                              </w:rPr>
                              <w:t xml:space="preserve">Busy Bees</w:t>
                            </w:r>
                            <w:r w:rsidDel="00000000" w:rsidR="00000000" w:rsidRPr="00000000">
                              <w:rPr>
                                <w:rFonts w:ascii="Comic Sans MS" w:cs="Comic Sans MS" w:eastAsia="Comic Sans MS" w:hAnsi="Comic Sans MS"/>
                                <w:b w:val="0"/>
                                <w:i w:val="0"/>
                                <w:smallCaps w:val="0"/>
                                <w:strike w:val="0"/>
                                <w:color w:val="000000"/>
                                <w:sz w:val="16"/>
                                <w:vertAlign w:val="baseline"/>
                              </w:rPr>
                              <w:t xml:space="preserve">. The children will lead their own play as well as take part in play led by adults. Our learning environment is carefully planned and resources are provided to support this. This purposeful play supports development across all areas of learning</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16"/>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3240723</wp:posOffset>
                </wp:positionH>
                <wp:positionV relativeFrom="paragraph">
                  <wp:posOffset>1237298</wp:posOffset>
                </wp:positionV>
                <wp:extent cx="3448276" cy="1928495"/>
                <wp:effectExtent b="0" l="0" r="0" t="0"/>
                <wp:wrapNone/>
                <wp:docPr id="109059304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448276" cy="192849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4361416</wp:posOffset>
                </wp:positionH>
                <wp:positionV relativeFrom="paragraph">
                  <wp:posOffset>3206291</wp:posOffset>
                </wp:positionV>
                <wp:extent cx="5805805" cy="1633840"/>
                <wp:effectExtent b="0" l="0" r="0" t="0"/>
                <wp:wrapNone/>
                <wp:docPr id="1090593050" name=""/>
                <a:graphic>
                  <a:graphicData uri="http://schemas.microsoft.com/office/word/2010/wordprocessingShape">
                    <wps:wsp>
                      <wps:cNvSpPr/>
                      <wps:cNvPr id="8" name="Shape 8"/>
                      <wps:spPr>
                        <a:xfrm>
                          <a:off x="2455798" y="2975780"/>
                          <a:ext cx="5780405" cy="1608440"/>
                        </a:xfrm>
                        <a:prstGeom prst="roundRect">
                          <a:avLst>
                            <a:gd fmla="val 16667" name="adj"/>
                          </a:avLst>
                        </a:prstGeom>
                        <a:solidFill>
                          <a:srgbClr val="E1EFD8"/>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t xml:space="preserve">Physical Development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4"/>
                                <w:vertAlign w:val="baseline"/>
                              </w:rPr>
                            </w:r>
                            <w:r w:rsidDel="00000000" w:rsidR="00000000" w:rsidRPr="00000000">
                              <w:rPr>
                                <w:rFonts w:ascii="Comic Sans MS" w:cs="Comic Sans MS" w:eastAsia="Comic Sans MS" w:hAnsi="Comic Sans MS"/>
                                <w:b w:val="0"/>
                                <w:i w:val="0"/>
                                <w:smallCaps w:val="0"/>
                                <w:strike w:val="0"/>
                                <w:color w:val="000000"/>
                                <w:sz w:val="18"/>
                                <w:vertAlign w:val="baseline"/>
                              </w:rPr>
                              <w:t xml:space="preserve">Our </w:t>
                            </w:r>
                            <w:r w:rsidDel="00000000" w:rsidR="00000000" w:rsidRPr="00000000">
                              <w:rPr>
                                <w:rFonts w:ascii="Comic Sans MS" w:cs="Comic Sans MS" w:eastAsia="Comic Sans MS" w:hAnsi="Comic Sans MS"/>
                                <w:b w:val="1"/>
                                <w:i w:val="0"/>
                                <w:smallCaps w:val="0"/>
                                <w:strike w:val="0"/>
                                <w:color w:val="000000"/>
                                <w:sz w:val="18"/>
                                <w:vertAlign w:val="baseline"/>
                              </w:rPr>
                              <w:t xml:space="preserve">PE lessons</w:t>
                            </w:r>
                            <w:r w:rsidDel="00000000" w:rsidR="00000000" w:rsidRPr="00000000">
                              <w:rPr>
                                <w:rFonts w:ascii="Comic Sans MS" w:cs="Comic Sans MS" w:eastAsia="Comic Sans MS" w:hAnsi="Comic Sans MS"/>
                                <w:b w:val="0"/>
                                <w:i w:val="0"/>
                                <w:smallCaps w:val="0"/>
                                <w:strike w:val="0"/>
                                <w:color w:val="000000"/>
                                <w:sz w:val="18"/>
                                <w:vertAlign w:val="baseline"/>
                              </w:rPr>
                              <w:t xml:space="preserve"> on Wednesdays will introduce us to PE, learning to negotiate space and equipment. We will be doing PARACHUTE GAMES. Our </w:t>
                            </w:r>
                            <w:r w:rsidDel="00000000" w:rsidR="00000000" w:rsidRPr="00000000">
                              <w:rPr>
                                <w:rFonts w:ascii="Comic Sans MS" w:cs="Comic Sans MS" w:eastAsia="Comic Sans MS" w:hAnsi="Comic Sans MS"/>
                                <w:b w:val="1"/>
                                <w:i w:val="0"/>
                                <w:smallCaps w:val="0"/>
                                <w:strike w:val="0"/>
                                <w:color w:val="000000"/>
                                <w:sz w:val="18"/>
                                <w:vertAlign w:val="baseline"/>
                              </w:rPr>
                              <w:t xml:space="preserve">Forest School</w:t>
                            </w:r>
                            <w:r w:rsidDel="00000000" w:rsidR="00000000" w:rsidRPr="00000000">
                              <w:rPr>
                                <w:rFonts w:ascii="Comic Sans MS" w:cs="Comic Sans MS" w:eastAsia="Comic Sans MS" w:hAnsi="Comic Sans MS"/>
                                <w:b w:val="0"/>
                                <w:i w:val="0"/>
                                <w:smallCaps w:val="0"/>
                                <w:strike w:val="0"/>
                                <w:color w:val="000000"/>
                                <w:sz w:val="18"/>
                                <w:vertAlign w:val="baseline"/>
                              </w:rPr>
                              <w:t xml:space="preserve"> sessions on Thursdays will involve lots of fine and gross motor skills, such as tying knots, threading, building and climbing. We will start our days with </w:t>
                            </w:r>
                            <w:r w:rsidDel="00000000" w:rsidR="00000000" w:rsidRPr="00000000">
                              <w:rPr>
                                <w:rFonts w:ascii="Comic Sans MS" w:cs="Comic Sans MS" w:eastAsia="Comic Sans MS" w:hAnsi="Comic Sans MS"/>
                                <w:b w:val="1"/>
                                <w:i w:val="0"/>
                                <w:smallCaps w:val="0"/>
                                <w:strike w:val="0"/>
                                <w:color w:val="000000"/>
                                <w:sz w:val="18"/>
                                <w:vertAlign w:val="baseline"/>
                              </w:rPr>
                              <w:t xml:space="preserve">Move and Make mornings</w:t>
                            </w:r>
                            <w:r w:rsidDel="00000000" w:rsidR="00000000" w:rsidRPr="00000000">
                              <w:rPr>
                                <w:rFonts w:ascii="Comic Sans MS" w:cs="Comic Sans MS" w:eastAsia="Comic Sans MS" w:hAnsi="Comic Sans MS"/>
                                <w:b w:val="0"/>
                                <w:i w:val="0"/>
                                <w:smallCaps w:val="0"/>
                                <w:strike w:val="0"/>
                                <w:color w:val="000000"/>
                                <w:sz w:val="18"/>
                                <w:vertAlign w:val="baseline"/>
                              </w:rPr>
                              <w:t xml:space="preserve">, which will involve activities such as threading, cutting, drawing and working towards correct pencil control for writing letters and numbers. We will also make big movements with our bodies to get us ready for learning!</w:t>
                            </w:r>
                            <w:r w:rsidDel="00000000" w:rsidR="00000000" w:rsidRPr="00000000">
                              <w:rPr>
                                <w:rFonts w:ascii="Comic Sans MS" w:cs="Comic Sans MS" w:eastAsia="Comic Sans MS" w:hAnsi="Comic Sans MS"/>
                                <w:b w:val="0"/>
                                <w:i w:val="0"/>
                                <w:smallCaps w:val="0"/>
                                <w:strike w:val="0"/>
                                <w:color w:val="000000"/>
                                <w:sz w:val="14"/>
                                <w:vertAlign w:val="baseline"/>
                              </w:rPr>
                              <w:t xml:space="preserve">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14"/>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4361416</wp:posOffset>
                </wp:positionH>
                <wp:positionV relativeFrom="paragraph">
                  <wp:posOffset>3206291</wp:posOffset>
                </wp:positionV>
                <wp:extent cx="5805805" cy="1633840"/>
                <wp:effectExtent b="0" l="0" r="0" t="0"/>
                <wp:wrapNone/>
                <wp:docPr id="1090593050"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5805805" cy="1633840"/>
                        </a:xfrm>
                        <a:prstGeom prst="rect"/>
                        <a:ln/>
                      </pic:spPr>
                    </pic:pic>
                  </a:graphicData>
                </a:graphic>
              </wp:anchor>
            </w:drawing>
          </mc:Fallback>
        </mc:AlternateContent>
      </w:r>
    </w:p>
    <w:sectPr>
      <w:pgSz w:h="11906" w:w="16838" w:orient="landscape"/>
      <w:pgMar w:bottom="680" w:top="680" w:left="680" w:right="68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link w:val="Title"/>
    <w:locked w:val="1"/>
    <w:rsid w:val="009C548D"/>
    <w:rPr>
      <w:rFonts w:ascii="Cambria" w:cs="Cambria" w:hAnsi="Cambria"/>
      <w:color w:val="17365d"/>
      <w:spacing w:val="5"/>
      <w:kern w:val="28"/>
      <w:sz w:val="52"/>
      <w:szCs w:val="52"/>
    </w:rPr>
  </w:style>
  <w:style w:type="paragraph" w:styleId="BalloonText">
    <w:name w:val="Balloon Text"/>
    <w:basedOn w:val="Normal"/>
    <w:link w:val="BalloonTextChar"/>
    <w:rsid w:val="00406D7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rsid w:val="00406D7C"/>
    <w:rPr>
      <w:rFonts w:ascii="Tahoma" w:cs="Tahoma" w:eastAsia="Times New Roman" w:hAnsi="Tahoma"/>
      <w:sz w:val="16"/>
      <w:szCs w:val="16"/>
      <w:lang w:eastAsia="en-US"/>
    </w:rPr>
  </w:style>
  <w:style w:type="paragraph" w:styleId="xmsonormal" w:customStyle="1">
    <w:name w:val="x_msonormal"/>
    <w:basedOn w:val="Normal"/>
    <w:rsid w:val="00E32EBA"/>
    <w:pPr>
      <w:spacing w:after="100" w:afterAutospacing="1" w:before="100" w:beforeAutospacing="1" w:line="240" w:lineRule="auto"/>
    </w:pPr>
    <w:rPr>
      <w:rFonts w:ascii="Times New Roman" w:cs="Times New Roman" w:hAnsi="Times New Roman"/>
      <w:sz w:val="24"/>
      <w:szCs w:val="24"/>
      <w:lang w:eastAsia="en-GB"/>
    </w:rPr>
  </w:style>
  <w:style w:type="character" w:styleId="xcontentpasted0" w:customStyle="1">
    <w:name w:val="x_contentpasted0"/>
    <w:basedOn w:val="DefaultParagraphFont"/>
    <w:rsid w:val="00E32EBA"/>
  </w:style>
  <w:style w:type="paragraph" w:styleId="ListParagraph">
    <w:name w:val="List Paragraph"/>
    <w:basedOn w:val="Normal"/>
    <w:uiPriority w:val="34"/>
    <w:qFormat w:val="1"/>
    <w:rsid w:val="0050602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p/Gu42wRU6aneyaYnJcaMe+Aig==">CgMxLjA4AHIhMVJXVDBSaVB0Wm01eTFmZXh1YUZaVUJXVlVMWkJMaDRS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2026-08-28T20:26:00Z</dcterms:created>
  <dc:creator>Justine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0x010100A76285C2AD4132418DDF703000D5801E</vt:lpwstr>
  </property>
</Properties>
</file>